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9A48E" w14:textId="77777777" w:rsidR="001E6C28" w:rsidRPr="001E6C28" w:rsidRDefault="001E6C28" w:rsidP="001E6C28">
      <w:pPr>
        <w:rPr>
          <w:rFonts w:ascii="Arial" w:hAnsi="Arial" w:cs="Arial"/>
        </w:rPr>
      </w:pPr>
    </w:p>
    <w:p w14:paraId="1C054580" w14:textId="42263D3E" w:rsidR="001E6C28" w:rsidRPr="001E6C28" w:rsidRDefault="001E6C28" w:rsidP="001E6C28">
      <w:pPr>
        <w:rPr>
          <w:rFonts w:ascii="Arial" w:hAnsi="Arial" w:cs="Arial"/>
          <w:b/>
          <w:bCs/>
        </w:rPr>
      </w:pPr>
      <w:r w:rsidRPr="001E6C28">
        <w:rPr>
          <w:rFonts w:ascii="Arial" w:hAnsi="Arial" w:cs="Arial"/>
          <w:b/>
          <w:bCs/>
        </w:rPr>
        <w:t>Kiihtelysvaaran kulttuurirahaston säännöt</w:t>
      </w:r>
    </w:p>
    <w:p w14:paraId="552FB8CD" w14:textId="22D16C30" w:rsidR="003D7641" w:rsidRPr="003D7641" w:rsidRDefault="003D7641" w:rsidP="001E6C28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Kaupunginvaltuuston hyväksymä 26.5.2025</w:t>
      </w:r>
    </w:p>
    <w:p w14:paraId="694A9D6E" w14:textId="5E03DC85" w:rsidR="001E6C28" w:rsidRPr="001E6C28" w:rsidRDefault="001E6C28" w:rsidP="001E6C28">
      <w:pPr>
        <w:rPr>
          <w:rFonts w:ascii="Arial" w:hAnsi="Arial" w:cs="Arial"/>
        </w:rPr>
      </w:pPr>
      <w:r w:rsidRPr="001E6C28">
        <w:rPr>
          <w:rFonts w:ascii="Arial" w:hAnsi="Arial" w:cs="Arial"/>
        </w:rPr>
        <w:t>Voimassa 1.6.2025 alkaen</w:t>
      </w:r>
    </w:p>
    <w:p w14:paraId="11C820E8" w14:textId="77777777" w:rsidR="001E6C28" w:rsidRPr="001E6C28" w:rsidRDefault="001E6C28" w:rsidP="001E6C28">
      <w:pPr>
        <w:rPr>
          <w:rFonts w:ascii="Arial" w:hAnsi="Arial" w:cs="Arial"/>
        </w:rPr>
      </w:pPr>
    </w:p>
    <w:p w14:paraId="0A6E5AEB" w14:textId="1147FD2B" w:rsidR="001E6C28" w:rsidRPr="001E6C28" w:rsidRDefault="001E6C28" w:rsidP="001E6C28">
      <w:pPr>
        <w:rPr>
          <w:rFonts w:ascii="Arial" w:hAnsi="Arial" w:cs="Arial"/>
        </w:rPr>
      </w:pPr>
      <w:r w:rsidRPr="001E6C28">
        <w:rPr>
          <w:rFonts w:ascii="Arial" w:hAnsi="Arial" w:cs="Arial"/>
        </w:rPr>
        <w:t>1§ Rahaston tarkoitus</w:t>
      </w:r>
    </w:p>
    <w:p w14:paraId="46A2B1D4" w14:textId="77777777" w:rsidR="001E6C28" w:rsidRPr="001E6C28" w:rsidRDefault="001E6C28" w:rsidP="008E3E67">
      <w:pPr>
        <w:spacing w:after="0"/>
        <w:ind w:left="1304"/>
        <w:rPr>
          <w:rFonts w:ascii="Arial" w:hAnsi="Arial" w:cs="Arial"/>
        </w:rPr>
      </w:pPr>
      <w:r w:rsidRPr="001E6C28">
        <w:rPr>
          <w:rFonts w:ascii="Arial" w:hAnsi="Arial" w:cs="Arial"/>
        </w:rPr>
        <w:t>Kiihtelysvaaran kulttuurirahaston tarkoituksena on Kiihtelysvaaran alueelle</w:t>
      </w:r>
    </w:p>
    <w:p w14:paraId="6A8CDE4A" w14:textId="77777777" w:rsidR="001E6C28" w:rsidRDefault="001E6C28" w:rsidP="008E3E67">
      <w:pPr>
        <w:spacing w:after="0"/>
        <w:ind w:left="1304"/>
        <w:rPr>
          <w:rFonts w:ascii="Arial" w:hAnsi="Arial" w:cs="Arial"/>
        </w:rPr>
      </w:pPr>
      <w:r w:rsidRPr="001E6C28">
        <w:rPr>
          <w:rFonts w:ascii="Arial" w:hAnsi="Arial" w:cs="Arial"/>
        </w:rPr>
        <w:t>kohdennettavat taidehankinnat ja kulttuuritoiminnan tukeminen.</w:t>
      </w:r>
    </w:p>
    <w:p w14:paraId="275BF3B8" w14:textId="77777777" w:rsidR="001E6C28" w:rsidRPr="001E6C28" w:rsidRDefault="001E6C28" w:rsidP="001E6C28">
      <w:pPr>
        <w:rPr>
          <w:rFonts w:ascii="Arial" w:hAnsi="Arial" w:cs="Arial"/>
        </w:rPr>
      </w:pPr>
    </w:p>
    <w:p w14:paraId="3938B9A4" w14:textId="77777777" w:rsidR="001E6C28" w:rsidRPr="001E6C28" w:rsidRDefault="001E6C28" w:rsidP="001E6C28">
      <w:pPr>
        <w:rPr>
          <w:rFonts w:ascii="Arial" w:hAnsi="Arial" w:cs="Arial"/>
        </w:rPr>
      </w:pPr>
      <w:r w:rsidRPr="001E6C28">
        <w:rPr>
          <w:rFonts w:ascii="Arial" w:hAnsi="Arial" w:cs="Arial"/>
        </w:rPr>
        <w:t>2§ Rahaston peruspääoma ja kartuttaminen</w:t>
      </w:r>
    </w:p>
    <w:p w14:paraId="36B3EA10" w14:textId="30F24824" w:rsidR="001E6C28" w:rsidRDefault="001E6C28" w:rsidP="00351307">
      <w:pPr>
        <w:ind w:left="1304"/>
        <w:rPr>
          <w:rFonts w:ascii="Arial" w:hAnsi="Arial" w:cs="Arial"/>
        </w:rPr>
      </w:pPr>
      <w:r w:rsidRPr="001E6C28">
        <w:rPr>
          <w:rFonts w:ascii="Arial" w:hAnsi="Arial" w:cs="Arial"/>
        </w:rPr>
        <w:t>Rahaston pääoman muodostavat Kiihtelysvaaran kunnan kulttuurirahaston rahavarat.</w:t>
      </w:r>
    </w:p>
    <w:p w14:paraId="2BA09475" w14:textId="77777777" w:rsidR="00351307" w:rsidRPr="00351307" w:rsidRDefault="00351307" w:rsidP="00351307">
      <w:pPr>
        <w:ind w:left="1304"/>
        <w:rPr>
          <w:rFonts w:ascii="Arial" w:hAnsi="Arial" w:cs="Arial"/>
          <w:sz w:val="4"/>
          <w:szCs w:val="4"/>
        </w:rPr>
      </w:pPr>
    </w:p>
    <w:p w14:paraId="57BD3A2D" w14:textId="0A749CE6" w:rsidR="001E6C28" w:rsidRPr="001E6C28" w:rsidRDefault="001E6C28" w:rsidP="008E3E67">
      <w:pPr>
        <w:spacing w:after="0"/>
        <w:ind w:left="1304"/>
        <w:rPr>
          <w:rFonts w:ascii="Arial" w:hAnsi="Arial" w:cs="Arial"/>
        </w:rPr>
      </w:pPr>
      <w:r w:rsidRPr="001E6C28">
        <w:rPr>
          <w:rFonts w:ascii="Arial" w:hAnsi="Arial" w:cs="Arial"/>
        </w:rPr>
        <w:t>Rahaston pääomaa voidaan kartuttaa kaupunginvaltuuston vuosittain talousarviossa</w:t>
      </w:r>
    </w:p>
    <w:p w14:paraId="25CB10E3" w14:textId="77777777" w:rsidR="001E6C28" w:rsidRDefault="001E6C28" w:rsidP="008E3E67">
      <w:pPr>
        <w:spacing w:after="0"/>
        <w:ind w:left="1304"/>
        <w:rPr>
          <w:rFonts w:ascii="Arial" w:hAnsi="Arial" w:cs="Arial"/>
        </w:rPr>
      </w:pPr>
      <w:r w:rsidRPr="001E6C28">
        <w:rPr>
          <w:rFonts w:ascii="Arial" w:hAnsi="Arial" w:cs="Arial"/>
        </w:rPr>
        <w:t>tarkoitusta varten myöntämillä varoilla ja ottamalla vastaan lahjoituksia. Lisäksi</w:t>
      </w:r>
    </w:p>
    <w:p w14:paraId="3893D4B0" w14:textId="75AC2B04" w:rsidR="001E6C28" w:rsidRDefault="001E6C28" w:rsidP="008E3E67">
      <w:pPr>
        <w:spacing w:after="0"/>
        <w:ind w:left="1304"/>
        <w:rPr>
          <w:rFonts w:ascii="Arial" w:hAnsi="Arial" w:cs="Arial"/>
        </w:rPr>
      </w:pPr>
      <w:r w:rsidRPr="001E6C28">
        <w:rPr>
          <w:rFonts w:ascii="Arial" w:hAnsi="Arial" w:cs="Arial"/>
        </w:rPr>
        <w:t>pääomaa</w:t>
      </w:r>
      <w:r>
        <w:rPr>
          <w:rFonts w:ascii="Arial" w:hAnsi="Arial" w:cs="Arial"/>
        </w:rPr>
        <w:t xml:space="preserve"> </w:t>
      </w:r>
      <w:r w:rsidRPr="001E6C28">
        <w:rPr>
          <w:rFonts w:ascii="Arial" w:hAnsi="Arial" w:cs="Arial"/>
        </w:rPr>
        <w:t>kartutetaan rahaston jakamatta jääneellä korkotuotolla.</w:t>
      </w:r>
    </w:p>
    <w:p w14:paraId="07776544" w14:textId="77777777" w:rsidR="001E6C28" w:rsidRPr="001E6C28" w:rsidRDefault="001E6C28" w:rsidP="001E6C28">
      <w:pPr>
        <w:ind w:left="1304"/>
        <w:rPr>
          <w:rFonts w:ascii="Arial" w:hAnsi="Arial" w:cs="Arial"/>
        </w:rPr>
      </w:pPr>
    </w:p>
    <w:p w14:paraId="1A5324AE" w14:textId="77777777" w:rsidR="001E6C28" w:rsidRPr="001E6C28" w:rsidRDefault="001E6C28" w:rsidP="001E6C28">
      <w:pPr>
        <w:rPr>
          <w:rFonts w:ascii="Arial" w:hAnsi="Arial" w:cs="Arial"/>
        </w:rPr>
      </w:pPr>
      <w:r w:rsidRPr="001E6C28">
        <w:rPr>
          <w:rFonts w:ascii="Arial" w:hAnsi="Arial" w:cs="Arial"/>
        </w:rPr>
        <w:t>3§ Rahaston käyttäminen</w:t>
      </w:r>
    </w:p>
    <w:p w14:paraId="40FC882A" w14:textId="77777777" w:rsidR="001E6C28" w:rsidRDefault="001E6C28" w:rsidP="008E3E67">
      <w:pPr>
        <w:spacing w:after="0"/>
        <w:ind w:left="1304"/>
        <w:rPr>
          <w:rFonts w:ascii="Arial" w:hAnsi="Arial" w:cs="Arial"/>
        </w:rPr>
      </w:pPr>
      <w:r w:rsidRPr="001E6C28">
        <w:rPr>
          <w:rFonts w:ascii="Arial" w:hAnsi="Arial" w:cs="Arial"/>
        </w:rPr>
        <w:t xml:space="preserve">Rahaston varojen käytöstä 1 §:n mainitsemiin tarkoituksiin päättää </w:t>
      </w:r>
      <w:r>
        <w:rPr>
          <w:rFonts w:ascii="Arial" w:hAnsi="Arial" w:cs="Arial"/>
        </w:rPr>
        <w:t>hyvinvoinnin ja</w:t>
      </w:r>
    </w:p>
    <w:p w14:paraId="0F9E5A63" w14:textId="158F9966" w:rsidR="001E6C28" w:rsidRDefault="001E6C28" w:rsidP="008E3E67">
      <w:pPr>
        <w:spacing w:after="0"/>
        <w:ind w:left="1304"/>
        <w:rPr>
          <w:rFonts w:ascii="Arial" w:hAnsi="Arial" w:cs="Arial"/>
        </w:rPr>
      </w:pPr>
      <w:r>
        <w:rPr>
          <w:rFonts w:ascii="Arial" w:hAnsi="Arial" w:cs="Arial"/>
        </w:rPr>
        <w:t xml:space="preserve">osallisuuden edistämisen lautakunta. </w:t>
      </w:r>
    </w:p>
    <w:p w14:paraId="0521ED64" w14:textId="77777777" w:rsidR="001E6C28" w:rsidRPr="00351307" w:rsidRDefault="001E6C28" w:rsidP="001E6C28">
      <w:pPr>
        <w:ind w:left="1304"/>
        <w:rPr>
          <w:rFonts w:ascii="Arial" w:hAnsi="Arial" w:cs="Arial"/>
          <w:sz w:val="6"/>
          <w:szCs w:val="6"/>
        </w:rPr>
      </w:pPr>
    </w:p>
    <w:p w14:paraId="50979A0D" w14:textId="77777777" w:rsidR="001E6C28" w:rsidRDefault="001E6C28" w:rsidP="008E3E67">
      <w:pPr>
        <w:spacing w:after="0"/>
        <w:ind w:left="1304"/>
        <w:rPr>
          <w:rFonts w:ascii="Arial" w:hAnsi="Arial" w:cs="Arial"/>
        </w:rPr>
      </w:pPr>
      <w:r w:rsidRPr="001E6C28">
        <w:rPr>
          <w:rFonts w:ascii="Arial" w:hAnsi="Arial" w:cs="Arial"/>
        </w:rPr>
        <w:t>Rahaston varoja voidaan osoittaa Kiihtelysvaaran alueella sijaitsevien kaupungin</w:t>
      </w:r>
    </w:p>
    <w:p w14:paraId="6128D796" w14:textId="77777777" w:rsidR="001E6C28" w:rsidRDefault="001E6C28" w:rsidP="008E3E67">
      <w:pPr>
        <w:spacing w:after="0"/>
        <w:ind w:left="1304"/>
        <w:rPr>
          <w:rFonts w:ascii="Arial" w:hAnsi="Arial" w:cs="Arial"/>
        </w:rPr>
      </w:pPr>
      <w:r w:rsidRPr="001E6C28">
        <w:rPr>
          <w:rFonts w:ascii="Arial" w:hAnsi="Arial" w:cs="Arial"/>
        </w:rPr>
        <w:t>laitosten</w:t>
      </w:r>
      <w:r>
        <w:rPr>
          <w:rFonts w:ascii="Arial" w:hAnsi="Arial" w:cs="Arial"/>
        </w:rPr>
        <w:t xml:space="preserve"> </w:t>
      </w:r>
      <w:r w:rsidRPr="001E6C28">
        <w:rPr>
          <w:rFonts w:ascii="Arial" w:hAnsi="Arial" w:cs="Arial"/>
        </w:rPr>
        <w:t>taidehankintoihin sekä jakaa kulttuuriavustuksina sellaisille yksityisille</w:t>
      </w:r>
    </w:p>
    <w:p w14:paraId="5A670EE6" w14:textId="77777777" w:rsidR="001E6C28" w:rsidRDefault="001E6C28" w:rsidP="008E3E67">
      <w:pPr>
        <w:spacing w:after="0"/>
        <w:ind w:left="1304"/>
        <w:rPr>
          <w:rFonts w:ascii="Arial" w:hAnsi="Arial" w:cs="Arial"/>
        </w:rPr>
      </w:pPr>
      <w:r w:rsidRPr="001E6C28">
        <w:rPr>
          <w:rFonts w:ascii="Arial" w:hAnsi="Arial" w:cs="Arial"/>
        </w:rPr>
        <w:t>henkilöille tai</w:t>
      </w:r>
      <w:r>
        <w:rPr>
          <w:rFonts w:ascii="Arial" w:hAnsi="Arial" w:cs="Arial"/>
        </w:rPr>
        <w:t xml:space="preserve"> </w:t>
      </w:r>
      <w:r w:rsidRPr="001E6C28">
        <w:rPr>
          <w:rFonts w:ascii="Arial" w:hAnsi="Arial" w:cs="Arial"/>
        </w:rPr>
        <w:t>järjestöille, joiden voidaan katsoa ansiokkaasti edistävän</w:t>
      </w:r>
    </w:p>
    <w:p w14:paraId="27AD34E0" w14:textId="10F321DE" w:rsidR="001E6C28" w:rsidRPr="001E6C28" w:rsidRDefault="001E6C28" w:rsidP="008E3E67">
      <w:pPr>
        <w:spacing w:after="0"/>
        <w:ind w:left="1304"/>
        <w:rPr>
          <w:rFonts w:ascii="Arial" w:hAnsi="Arial" w:cs="Arial"/>
        </w:rPr>
      </w:pPr>
      <w:r w:rsidRPr="001E6C28">
        <w:rPr>
          <w:rFonts w:ascii="Arial" w:hAnsi="Arial" w:cs="Arial"/>
        </w:rPr>
        <w:t>kiihtelysvaaralaista</w:t>
      </w:r>
      <w:r>
        <w:rPr>
          <w:rFonts w:ascii="Arial" w:hAnsi="Arial" w:cs="Arial"/>
        </w:rPr>
        <w:t xml:space="preserve"> </w:t>
      </w:r>
      <w:r w:rsidRPr="001E6C28">
        <w:rPr>
          <w:rFonts w:ascii="Arial" w:hAnsi="Arial" w:cs="Arial"/>
        </w:rPr>
        <w:t>kulttuuritoimintaa.</w:t>
      </w:r>
    </w:p>
    <w:p w14:paraId="3F0C9DDA" w14:textId="77777777" w:rsidR="001E6C28" w:rsidRPr="00351307" w:rsidRDefault="001E6C28" w:rsidP="001E6C28">
      <w:pPr>
        <w:ind w:left="1304"/>
        <w:rPr>
          <w:rFonts w:ascii="Arial" w:hAnsi="Arial" w:cs="Arial"/>
          <w:sz w:val="14"/>
          <w:szCs w:val="14"/>
        </w:rPr>
      </w:pPr>
    </w:p>
    <w:p w14:paraId="2FDA4B73" w14:textId="77777777" w:rsidR="001E6C28" w:rsidRDefault="001E6C28" w:rsidP="008E3E67">
      <w:pPr>
        <w:spacing w:after="0"/>
        <w:ind w:left="1304"/>
        <w:rPr>
          <w:rFonts w:ascii="Arial" w:hAnsi="Arial" w:cs="Arial"/>
        </w:rPr>
      </w:pPr>
      <w:r w:rsidRPr="001E6C28">
        <w:rPr>
          <w:rFonts w:ascii="Arial" w:hAnsi="Arial" w:cs="Arial"/>
        </w:rPr>
        <w:t>Rahaston varoja saa vuosittain käyttää enintään 10 % vuoden alussa olleesta</w:t>
      </w:r>
    </w:p>
    <w:p w14:paraId="2674A209" w14:textId="648D390A" w:rsidR="001E6C28" w:rsidRDefault="001E6C28" w:rsidP="008E3E67">
      <w:pPr>
        <w:spacing w:after="0"/>
        <w:ind w:left="1304"/>
        <w:rPr>
          <w:rFonts w:ascii="Arial" w:hAnsi="Arial" w:cs="Arial"/>
        </w:rPr>
      </w:pPr>
      <w:r w:rsidRPr="001E6C28">
        <w:rPr>
          <w:rFonts w:ascii="Arial" w:hAnsi="Arial" w:cs="Arial"/>
        </w:rPr>
        <w:t>rahaston</w:t>
      </w:r>
      <w:r>
        <w:rPr>
          <w:rFonts w:ascii="Arial" w:hAnsi="Arial" w:cs="Arial"/>
        </w:rPr>
        <w:t xml:space="preserve"> </w:t>
      </w:r>
      <w:r w:rsidRPr="001E6C28">
        <w:rPr>
          <w:rFonts w:ascii="Arial" w:hAnsi="Arial" w:cs="Arial"/>
        </w:rPr>
        <w:t>pääomamäärästä.</w:t>
      </w:r>
    </w:p>
    <w:p w14:paraId="52EE6B2A" w14:textId="77777777" w:rsidR="001E6C28" w:rsidRPr="00351307" w:rsidRDefault="001E6C28" w:rsidP="001E6C28">
      <w:pPr>
        <w:ind w:left="1304"/>
        <w:rPr>
          <w:rFonts w:ascii="Arial" w:hAnsi="Arial" w:cs="Arial"/>
          <w:sz w:val="14"/>
          <w:szCs w:val="14"/>
        </w:rPr>
      </w:pPr>
    </w:p>
    <w:p w14:paraId="5D051696" w14:textId="7038152D" w:rsidR="001E6C28" w:rsidRPr="001E6C28" w:rsidRDefault="001E6C28" w:rsidP="008E3E67">
      <w:pPr>
        <w:spacing w:after="0"/>
        <w:ind w:left="1304"/>
        <w:rPr>
          <w:rFonts w:ascii="Arial" w:hAnsi="Arial" w:cs="Arial"/>
        </w:rPr>
      </w:pPr>
      <w:r w:rsidRPr="001E6C28">
        <w:rPr>
          <w:rFonts w:ascii="Arial" w:hAnsi="Arial" w:cs="Arial"/>
        </w:rPr>
        <w:t xml:space="preserve">Rahaston varojen käyttämisessä on noudatettava kaupungin </w:t>
      </w:r>
      <w:r>
        <w:rPr>
          <w:rFonts w:ascii="Arial" w:hAnsi="Arial" w:cs="Arial"/>
        </w:rPr>
        <w:t>hallintosääntöä</w:t>
      </w:r>
      <w:r w:rsidRPr="001E6C28">
        <w:rPr>
          <w:rFonts w:ascii="Arial" w:hAnsi="Arial" w:cs="Arial"/>
        </w:rPr>
        <w:t xml:space="preserve"> ja sen</w:t>
      </w:r>
    </w:p>
    <w:p w14:paraId="27404FDC" w14:textId="77777777" w:rsidR="001E6C28" w:rsidRDefault="001E6C28" w:rsidP="008E3E67">
      <w:pPr>
        <w:spacing w:after="0"/>
        <w:ind w:left="1304"/>
        <w:rPr>
          <w:rFonts w:ascii="Arial" w:hAnsi="Arial" w:cs="Arial"/>
        </w:rPr>
      </w:pPr>
      <w:r w:rsidRPr="001E6C28">
        <w:rPr>
          <w:rFonts w:ascii="Arial" w:hAnsi="Arial" w:cs="Arial"/>
        </w:rPr>
        <w:t>perusteella taloudenhoidosta annettuja määräyksiä ja ohjeita.</w:t>
      </w:r>
    </w:p>
    <w:p w14:paraId="33D0D5AD" w14:textId="77777777" w:rsidR="001E6C28" w:rsidRPr="00351307" w:rsidRDefault="001E6C28" w:rsidP="001E6C28">
      <w:pPr>
        <w:ind w:left="1304"/>
        <w:rPr>
          <w:rFonts w:ascii="Arial" w:hAnsi="Arial" w:cs="Arial"/>
          <w:sz w:val="16"/>
          <w:szCs w:val="16"/>
        </w:rPr>
      </w:pPr>
    </w:p>
    <w:p w14:paraId="69447CD1" w14:textId="77777777" w:rsidR="001E6C28" w:rsidRPr="001E6C28" w:rsidRDefault="001E6C28" w:rsidP="001E6C28">
      <w:pPr>
        <w:rPr>
          <w:rFonts w:ascii="Arial" w:hAnsi="Arial" w:cs="Arial"/>
        </w:rPr>
      </w:pPr>
      <w:r w:rsidRPr="001E6C28">
        <w:rPr>
          <w:rFonts w:ascii="Arial" w:hAnsi="Arial" w:cs="Arial"/>
        </w:rPr>
        <w:t>4§ Rahaston varojen sijoittaminen</w:t>
      </w:r>
    </w:p>
    <w:p w14:paraId="25E96A76" w14:textId="77777777" w:rsidR="00351307" w:rsidRDefault="001E6C28" w:rsidP="008E3E67">
      <w:pPr>
        <w:spacing w:after="0"/>
        <w:ind w:left="1304"/>
        <w:rPr>
          <w:rFonts w:ascii="Arial" w:hAnsi="Arial" w:cs="Arial"/>
        </w:rPr>
      </w:pPr>
      <w:r w:rsidRPr="001E6C28">
        <w:rPr>
          <w:rFonts w:ascii="Arial" w:hAnsi="Arial" w:cs="Arial"/>
        </w:rPr>
        <w:t>Rahaston varojen sijoittamisessa noudatetaan kaupungin varojen sijoittamisesta</w:t>
      </w:r>
      <w:r w:rsidR="00351307">
        <w:rPr>
          <w:rFonts w:ascii="Arial" w:hAnsi="Arial" w:cs="Arial"/>
        </w:rPr>
        <w:t xml:space="preserve"> </w:t>
      </w:r>
    </w:p>
    <w:p w14:paraId="404C5DE6" w14:textId="57302D80" w:rsidR="001E6C28" w:rsidRDefault="001E6C28" w:rsidP="008E3E67">
      <w:pPr>
        <w:spacing w:after="0"/>
        <w:ind w:left="1304"/>
        <w:rPr>
          <w:rFonts w:ascii="Arial" w:hAnsi="Arial" w:cs="Arial"/>
        </w:rPr>
      </w:pPr>
      <w:r w:rsidRPr="001E6C28">
        <w:rPr>
          <w:rFonts w:ascii="Arial" w:hAnsi="Arial" w:cs="Arial"/>
        </w:rPr>
        <w:t>annettuja</w:t>
      </w:r>
      <w:r w:rsidR="00351307">
        <w:rPr>
          <w:rFonts w:ascii="Arial" w:hAnsi="Arial" w:cs="Arial"/>
        </w:rPr>
        <w:t xml:space="preserve"> </w:t>
      </w:r>
      <w:r w:rsidRPr="001E6C28">
        <w:rPr>
          <w:rFonts w:ascii="Arial" w:hAnsi="Arial" w:cs="Arial"/>
        </w:rPr>
        <w:t>määräyksiä ja ohjeita.</w:t>
      </w:r>
    </w:p>
    <w:p w14:paraId="67CC6468" w14:textId="77777777" w:rsidR="008E3E67" w:rsidRPr="001E6C28" w:rsidRDefault="008E3E67" w:rsidP="008E3E67">
      <w:pPr>
        <w:spacing w:after="0"/>
        <w:ind w:left="1304"/>
        <w:rPr>
          <w:rFonts w:ascii="Arial" w:hAnsi="Arial" w:cs="Arial"/>
        </w:rPr>
      </w:pPr>
    </w:p>
    <w:p w14:paraId="1F5BF5EB" w14:textId="77777777" w:rsidR="001E6C28" w:rsidRPr="001E6C28" w:rsidRDefault="001E6C28" w:rsidP="001E6C28">
      <w:pPr>
        <w:rPr>
          <w:rFonts w:ascii="Arial" w:hAnsi="Arial" w:cs="Arial"/>
        </w:rPr>
      </w:pPr>
      <w:r w:rsidRPr="001E6C28">
        <w:rPr>
          <w:rFonts w:ascii="Arial" w:hAnsi="Arial" w:cs="Arial"/>
        </w:rPr>
        <w:t>5§ Muu rahaston hoito</w:t>
      </w:r>
    </w:p>
    <w:p w14:paraId="71B5F630" w14:textId="77777777" w:rsidR="001E6C28" w:rsidRDefault="001E6C28" w:rsidP="008E3E67">
      <w:pPr>
        <w:spacing w:after="0"/>
        <w:ind w:left="1304"/>
        <w:rPr>
          <w:rFonts w:ascii="Arial" w:hAnsi="Arial" w:cs="Arial"/>
        </w:rPr>
      </w:pPr>
      <w:r w:rsidRPr="001E6C28">
        <w:rPr>
          <w:rFonts w:ascii="Arial" w:hAnsi="Arial" w:cs="Arial"/>
        </w:rPr>
        <w:t>Rahaston kirjanpitoa hoitaa kaupunginhallituksen päättämien periaatteiden</w:t>
      </w:r>
      <w:r>
        <w:rPr>
          <w:rFonts w:ascii="Arial" w:hAnsi="Arial" w:cs="Arial"/>
        </w:rPr>
        <w:t xml:space="preserve"> </w:t>
      </w:r>
    </w:p>
    <w:p w14:paraId="08AA00E3" w14:textId="6A6B2FAF" w:rsidR="00340BA5" w:rsidRPr="001E6C28" w:rsidRDefault="001E6C28" w:rsidP="008E3E67">
      <w:pPr>
        <w:spacing w:after="0"/>
        <w:ind w:left="1304"/>
        <w:rPr>
          <w:rFonts w:ascii="Arial" w:hAnsi="Arial" w:cs="Arial"/>
        </w:rPr>
      </w:pPr>
      <w:r w:rsidRPr="001E6C28">
        <w:rPr>
          <w:rFonts w:ascii="Arial" w:hAnsi="Arial" w:cs="Arial"/>
        </w:rPr>
        <w:t>mukaisesti</w:t>
      </w:r>
      <w:r>
        <w:rPr>
          <w:rFonts w:ascii="Arial" w:hAnsi="Arial" w:cs="Arial"/>
        </w:rPr>
        <w:t xml:space="preserve"> talouspalvelut</w:t>
      </w:r>
      <w:r w:rsidRPr="001E6C28">
        <w:rPr>
          <w:rFonts w:ascii="Arial" w:hAnsi="Arial" w:cs="Arial"/>
        </w:rPr>
        <w:t>. Rahasto on yleiskatteinen</w:t>
      </w:r>
    </w:p>
    <w:sectPr w:rsidR="00340BA5" w:rsidRPr="001E6C2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C28"/>
    <w:rsid w:val="001E6C28"/>
    <w:rsid w:val="00340BA5"/>
    <w:rsid w:val="00351307"/>
    <w:rsid w:val="003D7641"/>
    <w:rsid w:val="008E3E67"/>
    <w:rsid w:val="00975BDE"/>
    <w:rsid w:val="00BC7251"/>
    <w:rsid w:val="00C3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FABF0"/>
  <w15:chartTrackingRefBased/>
  <w15:docId w15:val="{C8D95A01-2B06-4D29-84D3-88E121B1C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1E6C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1E6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1E6C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1E6C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1E6C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1E6C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1E6C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1E6C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1E6C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1E6C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1E6C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1E6C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1E6C28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1E6C28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1E6C28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1E6C28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1E6C28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1E6C28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1E6C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1E6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1E6C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1E6C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1E6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1E6C28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1E6C28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1E6C28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1E6C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1E6C28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1E6C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Huikuri Satu</dc:creator>
  <cp:keywords/>
  <dc:description/>
  <cp:lastModifiedBy>Huikuri Satu</cp:lastModifiedBy>
  <cp:revision>4</cp:revision>
  <cp:lastPrinted>2025-05-14T12:07:00Z</cp:lastPrinted>
  <dcterms:created xsi:type="dcterms:W3CDTF">2025-05-14T12:03:00Z</dcterms:created>
  <dcterms:modified xsi:type="dcterms:W3CDTF">2025-06-03T06:58:00Z</dcterms:modified>
</cp:coreProperties>
</file>